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0"/>
          <w:szCs w:val="21"/>
        </w:rPr>
      </w:pPr>
      <w:r>
        <w:rPr>
          <w:rFonts w:hint="eastAsia"/>
          <w:b/>
          <w:bCs/>
          <w:sz w:val="28"/>
          <w:szCs w:val="32"/>
        </w:rPr>
        <w:t>作者版权转让协议</w:t>
      </w:r>
      <w:bookmarkStart w:id="0" w:name="_GoBack"/>
      <w:bookmarkEnd w:id="0"/>
    </w:p>
    <w:p>
      <w:pPr>
        <w:spacing w:line="400" w:lineRule="exact"/>
        <w:ind w:firstLine="666" w:firstLineChars="3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pacing w:val="6"/>
          <w:kern w:val="3"/>
          <w:sz w:val="21"/>
          <w:szCs w:val="21"/>
        </w:rPr>
        <w:t>遵照《中华人民共和国著作权法》，自本声明签署之日起，我（们）同意将</w:t>
      </w:r>
      <w:r>
        <w:rPr>
          <w:rFonts w:hint="eastAsia" w:ascii="宋体" w:hAnsi="宋体" w:eastAsia="宋体" w:cs="宋体"/>
          <w:sz w:val="21"/>
          <w:szCs w:val="21"/>
        </w:rPr>
        <w:t>稿件编号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论文题名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                               </w:t>
      </w:r>
      <w:r>
        <w:rPr>
          <w:rFonts w:hint="eastAsia" w:ascii="宋体" w:hAnsi="宋体" w:eastAsia="宋体" w:cs="宋体"/>
          <w:sz w:val="21"/>
          <w:szCs w:val="21"/>
        </w:rPr>
        <w:t>发表在《航天返回与遥感》期刊上，并同意将上述论文的版权（包括但不限于复制权、发行权、信息网络传播权、广播权、表演权、翻译权、汇编权、改编权等权利）在全世界范围内转让给《航天返回与遥感》编辑部。</w:t>
      </w:r>
    </w:p>
    <w:p>
      <w:pPr>
        <w:spacing w:line="400" w:lineRule="exact"/>
        <w:jc w:val="both"/>
        <w:rPr>
          <w:rFonts w:hint="eastAsia" w:ascii="宋体" w:hAnsi="宋体" w:eastAsia="宋体" w:cs="宋体"/>
          <w:sz w:val="20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同时保证，上述论文无一稿两投；无知识产权纠纷；无数据不可靠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和AI生成内容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无</w:t>
      </w:r>
      <w:r>
        <w:rPr>
          <w:rFonts w:hint="eastAsia" w:ascii="宋体" w:hAnsi="宋体" w:eastAsia="宋体" w:cs="宋体"/>
          <w:sz w:val="21"/>
          <w:szCs w:val="21"/>
        </w:rPr>
        <w:t>抄袭、剽窃、侵权等不端行为；所有作者和单位署名合法性和排名顺序无争议。如论文侵犯他人著作权和其他权利，将由本人承担由于论文内容侵权而产生的全部责任。</w:t>
      </w:r>
      <w:r>
        <w:rPr>
          <w:rFonts w:hint="eastAsia" w:ascii="宋体" w:hAnsi="宋体" w:eastAsia="宋体" w:cs="宋体"/>
          <w:sz w:val="20"/>
          <w:szCs w:val="21"/>
        </w:rPr>
        <w:t xml:space="preserve">                                                     </w:t>
      </w:r>
    </w:p>
    <w:p>
      <w:pPr>
        <w:spacing w:line="400" w:lineRule="exact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0"/>
          <w:szCs w:val="21"/>
        </w:rPr>
        <w:t xml:space="preserve">                            </w:t>
      </w:r>
      <w:r>
        <w:rPr>
          <w:rFonts w:hint="eastAsia" w:ascii="宋体" w:hAnsi="宋体" w:eastAsia="宋体" w:cs="宋体"/>
          <w:sz w:val="20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</w:rPr>
        <w:t xml:space="preserve"> 全体著作权人（代表）签名：   </w:t>
      </w:r>
    </w:p>
    <w:p>
      <w:pPr>
        <w:spacing w:line="400" w:lineRule="exac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                      </w:t>
      </w:r>
    </w:p>
    <w:p>
      <w:pPr>
        <w:spacing w:line="400" w:lineRule="exact"/>
        <w:ind w:firstLine="7980" w:firstLineChars="3800"/>
        <w:rPr>
          <w:rFonts w:hint="eastAsia"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sz w:val="21"/>
          <w:szCs w:val="21"/>
        </w:rPr>
        <w:t>年     月     日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b/>
          <w:bCs/>
          <w:sz w:val="28"/>
          <w:szCs w:val="32"/>
        </w:rPr>
        <w:t>版权转让协议说明</w:t>
      </w:r>
    </w:p>
    <w:p>
      <w:pPr>
        <w:spacing w:line="400" w:lineRule="exact"/>
        <w:ind w:firstLine="630" w:firstLineChars="3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论文的版权所有人（以下简称论文作者）自愿将该论文的版权转让给《航天返回与遥感》编辑部（以下简称编辑部），包括电子出版，多媒体出版，网络出版及以其他形式出版的权利。有关问题明确如下：</w:t>
      </w:r>
    </w:p>
    <w:p>
      <w:pPr>
        <w:spacing w:line="400" w:lineRule="exact"/>
        <w:ind w:firstLine="630" w:firstLineChars="3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论文作者保证该论文为原创作品并且不涉及泄密问题。若发生侵权或泄密问题，一切责任由论文作者承担。 </w:t>
      </w:r>
    </w:p>
    <w:p>
      <w:pPr>
        <w:spacing w:line="400" w:lineRule="exact"/>
        <w:ind w:firstLine="630" w:firstLineChars="3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作者提交的作品必须为本人原创性智力成果，严禁使用人工智能（包括但不限于大型语言模型、文本生成工具、自动写作软件等）直接生成、编撰或改写核心内容。</w:t>
      </w:r>
    </w:p>
    <w:p>
      <w:pPr>
        <w:spacing w:line="400" w:lineRule="exact"/>
        <w:ind w:firstLine="630" w:firstLineChars="3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论文作者保证该论文没有一稿多投。若编辑部发现论文作者将该论文一稿多投，编辑部有权追补论文作者由此给编辑部造成的损失。 </w:t>
      </w:r>
    </w:p>
    <w:p>
      <w:pPr>
        <w:spacing w:line="400" w:lineRule="exact"/>
        <w:ind w:firstLine="630" w:firstLineChars="3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论文作者保证该论文的署名权无争议。若发生署名权争议问题，一切责任由论文作者承担。</w:t>
      </w:r>
    </w:p>
    <w:p>
      <w:pPr>
        <w:spacing w:line="400" w:lineRule="exact"/>
        <w:ind w:firstLine="630" w:firstLineChars="3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作者同意本刊的开放获取政策。论文发表后，作者和第三方用户有权在CC BY-NC-ND 4.0的框架下复制、传播本刊文章。编辑部同意作者可以在下列情况下继续使用该论文：1）申请专利；2）学术报告和讲演；3）非商业性的学术交流；4）CC BY-NC-ND 4.0协议允许的活动，或经编辑部允许并授权的其他活动。</w:t>
      </w:r>
    </w:p>
    <w:p>
      <w:pPr>
        <w:spacing w:line="400" w:lineRule="exact"/>
        <w:ind w:firstLine="630" w:firstLineChars="3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若论文作者收到的是退稿通知，则在论文作者收到该通知时本确认书自动终止。论文作者若在4个月内没有收到编辑部对该论文的处理意见，经向编辑部声明后可以另行处理该论文,本确认书即自动终止。 </w:t>
      </w:r>
    </w:p>
    <w:p>
      <w:pPr>
        <w:spacing w:line="400" w:lineRule="exact"/>
        <w:ind w:firstLine="630" w:firstLineChars="3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该论文在编辑部编辑出版的《航天返回与遥感》（不论以何种形式）首次发表后，编辑部将向论文作者按编辑部稿费标准支付一次性稿酬（含转让费），并赠送样刊。若编辑部再以其他形式出版该论文，将不再支付论文作者稿酬。</w:t>
      </w:r>
    </w:p>
    <w:p>
      <w:pPr>
        <w:spacing w:line="400" w:lineRule="exact"/>
        <w:ind w:firstLine="630" w:firstLineChars="3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承诺本确认书所决定转让的事项已经征得全部作者的同意。</w:t>
      </w:r>
    </w:p>
    <w:p>
      <w:pPr>
        <w:spacing w:line="400" w:lineRule="exact"/>
        <w:ind w:firstLine="630" w:firstLineChars="3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本刊所发表文章如作者没有特殊说明，视为同意将版权转让给《航天返回与遥感》编辑部。若作者不同意，请在来稿时向本刊说明，本刊将做适当处理。</w:t>
      </w:r>
    </w:p>
    <w:p>
      <w:pPr>
        <w:spacing w:line="400" w:lineRule="exact"/>
        <w:ind w:firstLine="630" w:firstLineChars="300"/>
        <w:jc w:val="righ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《航天返回与遥感》编辑部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kNGE1YTdjMmY2ODI3NTU3YTJjN2E4ZTczYjJlZWQifQ=="/>
  </w:docVars>
  <w:rsids>
    <w:rsidRoot w:val="00E82F33"/>
    <w:rsid w:val="000B157A"/>
    <w:rsid w:val="001502C4"/>
    <w:rsid w:val="001570F3"/>
    <w:rsid w:val="00274B4D"/>
    <w:rsid w:val="00312482"/>
    <w:rsid w:val="003233EE"/>
    <w:rsid w:val="00370E4B"/>
    <w:rsid w:val="003A4592"/>
    <w:rsid w:val="005D3DF2"/>
    <w:rsid w:val="006C799E"/>
    <w:rsid w:val="00733091"/>
    <w:rsid w:val="00803E7D"/>
    <w:rsid w:val="008169A9"/>
    <w:rsid w:val="008523A4"/>
    <w:rsid w:val="00875E5E"/>
    <w:rsid w:val="008D327E"/>
    <w:rsid w:val="009D10BA"/>
    <w:rsid w:val="00A63A63"/>
    <w:rsid w:val="00A97191"/>
    <w:rsid w:val="00B749B0"/>
    <w:rsid w:val="00C133B2"/>
    <w:rsid w:val="00C70E55"/>
    <w:rsid w:val="00DF40C6"/>
    <w:rsid w:val="00E82F33"/>
    <w:rsid w:val="00EE6727"/>
    <w:rsid w:val="00F94692"/>
    <w:rsid w:val="073E41E4"/>
    <w:rsid w:val="10165F74"/>
    <w:rsid w:val="392C2AF1"/>
    <w:rsid w:val="55D26FA0"/>
    <w:rsid w:val="593D7546"/>
    <w:rsid w:val="5FFD2B8D"/>
    <w:rsid w:val="63084117"/>
    <w:rsid w:val="63F50412"/>
    <w:rsid w:val="655869AD"/>
    <w:rsid w:val="6BEC292A"/>
    <w:rsid w:val="70204243"/>
    <w:rsid w:val="749A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2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3">
    <w:name w:val="批注文字 字符"/>
    <w:basedOn w:val="7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字符"/>
    <w:basedOn w:val="13"/>
    <w:link w:val="5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</Company>
  <Pages>1</Pages>
  <Words>590</Words>
  <Characters>651</Characters>
  <Lines>29</Lines>
  <Paragraphs>33</Paragraphs>
  <TotalTime>3</TotalTime>
  <ScaleCrop>false</ScaleCrop>
  <LinksUpToDate>false</LinksUpToDate>
  <CharactersWithSpaces>1208</CharactersWithSpaces>
  <Application>WPS Office_11.8.0.16981_F1E327BC-269C-435d-A152-05C5408002CA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2012-04-27T06:09:00Z</dcterms:created>
  <dc:creator>w</dc:creator>
  <cp:lastModifiedBy>眼睛去旅行</cp:lastModifiedBy>
  <cp:lastPrinted>2012-04-27T03:20:00Z</cp:lastPrinted>
  <dcterms:modified xsi:type="dcterms:W3CDTF">2026-03-26T05:55:49Z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2052-11.8.0.16981</vt:lpwstr>
  </property>
  <property fmtid="{D5CDD505-2E9C-101B-9397-08002B2CF9AE}" pid="3" name="ICV">
    <vt:lpwstr>881EA0113F9449449A3AB7F8E0C22042</vt:lpwstr>
  </property>
</Properties>
</file>